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1ACDA" w14:textId="2A2FFBB2" w:rsidR="001E5694" w:rsidRDefault="006F3124">
      <w:r>
        <w:t xml:space="preserve">Ny fra Kredsen vedr. lovforslag </w:t>
      </w:r>
    </w:p>
    <w:p w14:paraId="2BEBF78A" w14:textId="77777777"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Kære Alle,</w:t>
      </w:r>
    </w:p>
    <w:p w14:paraId="1684357D" w14:textId="77777777"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 </w:t>
      </w:r>
    </w:p>
    <w:p w14:paraId="6904B368" w14:textId="77777777"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Kolonihaveforbundet har netop udsendt vedhæftede Forslag til Folketingsbeslutning fremsat af DF til Forbundets hovedbestyrelse til behandling på det kommende hovedbestyrelsesmøde 4-5 februar 2022.</w:t>
      </w:r>
    </w:p>
    <w:p w14:paraId="7463830E" w14:textId="77777777"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Forslaget handler om imødegåelse af helårsbeboelse i kolonihaver landet over, og hvilke tiltag man kan indføre for at imødegå dette.</w:t>
      </w:r>
    </w:p>
    <w:p w14:paraId="28A7ADF8" w14:textId="77777777"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 </w:t>
      </w:r>
    </w:p>
    <w:p w14:paraId="43C9BC90" w14:textId="0DD79643"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 xml:space="preserve">Som I vil </w:t>
      </w:r>
      <w:proofErr w:type="gramStart"/>
      <w:r w:rsidRPr="006F3124">
        <w:rPr>
          <w:rFonts w:eastAsia="Times New Roman" w:cstheme="minorHAnsi"/>
          <w:color w:val="222222"/>
          <w:lang w:eastAsia="da-DK"/>
        </w:rPr>
        <w:t>se</w:t>
      </w:r>
      <w:proofErr w:type="gramEnd"/>
      <w:r w:rsidRPr="006F3124">
        <w:rPr>
          <w:rFonts w:eastAsia="Times New Roman" w:cstheme="minorHAnsi"/>
          <w:color w:val="222222"/>
          <w:lang w:eastAsia="da-DK"/>
        </w:rPr>
        <w:t xml:space="preserve"> handler det om CPR lov og mulighed for at få fast opholdsadresse registreret i sin kolonihave. Det er jo en for os bekendt problematik, og det vil da være dejligt, hvis myndighederne vil overtage domstolsprøvelserne, som er en meget omkostningstung handling for foreningerne, og desværre ofte med tabte sager.</w:t>
      </w:r>
    </w:p>
    <w:p w14:paraId="2D53C65E" w14:textId="77777777"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 </w:t>
      </w:r>
    </w:p>
    <w:p w14:paraId="01EDC6C4" w14:textId="22AC3D77"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Det fremgår ikke af lovforslag, hvordan man vil forholde sig, når det drejer sig om folk, der opholder sig helårs, men ikke registrerer sin adresse i kolonihaven, herunder f.eks. de kolonister, der erhverver sig en kolonihave, som benyttes til</w:t>
      </w:r>
    </w:p>
    <w:p w14:paraId="19EEECAD" w14:textId="77777777"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udlejning til udenlandske arbejdere.</w:t>
      </w:r>
    </w:p>
    <w:p w14:paraId="7DFA6769" w14:textId="77777777"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 </w:t>
      </w:r>
    </w:p>
    <w:p w14:paraId="0A5E31B1" w14:textId="77777777"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Der pågår i forvejen et samarbejde mellem Odense, Ballerup og Gladsaxe kommune om problemet, og disse har henvendt sig til Erhvervsministeriet, uden at Forbundet som sådan har været involveret. Problemet helårsbeboelse og ulovlig udlejning til udenlandske håndværkere eller bare udlejning i det hele taget, er et fokuspunkt på den kommende Kongres, så hvis vi får hjælp af myndighederne til at løfte disse sager, er det rigtig godt.</w:t>
      </w:r>
    </w:p>
    <w:p w14:paraId="5AA5013B" w14:textId="77777777"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 </w:t>
      </w:r>
    </w:p>
    <w:p w14:paraId="072D1B8A" w14:textId="77777777"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Især, hvis det ikke bliver alt for besværligt for de mange, der benytter deres haver på lovlig vis. Det er nok et eksempel på de få, der kommer til at skade de mange, og jeg vil da opfordre jer til på jeres kommende generalforsamlinger at adressere problemet over for jeres medlemmer, så der kommer mere bevidsthed om problemet. At myndighederne ikke bliver ved med blot at vende det blinde øje til, ja det ved vi jo godt i Ballerup, men også Odense har haft en håndfast tilgang til problemet, også med store huse, så det er nok ikke tilfældigt, at forslagsstilleren er Alex Ahrendtsen, som er fra Odense og bor tæt ved Vollsmose området, som omtales i forslaget.</w:t>
      </w:r>
    </w:p>
    <w:p w14:paraId="68862E35" w14:textId="77777777"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 </w:t>
      </w:r>
    </w:p>
    <w:p w14:paraId="7EA7A67B" w14:textId="77777777"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Tidligere på ugen var der i radioen også indslag om problemet med Odense i spidsen, ført an af en ny rådmand på området. I dette indslag var der ud over omtale af helårsproblematik, også henvisning til store villalignende huse, som ikke betaler ejendomsværdiskat.</w:t>
      </w:r>
    </w:p>
    <w:p w14:paraId="00AAA6DC" w14:textId="77777777"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 </w:t>
      </w:r>
    </w:p>
    <w:p w14:paraId="2DD0083C" w14:textId="77777777"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De 7 foreninger i Ballerup kommune, som senere på måneden skal have møder med Ballerup kommune om ny lokalplan, vil i hvert fald snart erfare, hvordan man her agter at behandle opholdsmuligheder, men Ballerup har fra begyndelsen ligesom Odense også haft fokus på husstørrelser og manglende ejendomsværdibeskatning.</w:t>
      </w:r>
    </w:p>
    <w:p w14:paraId="20D8B620" w14:textId="77777777"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 </w:t>
      </w:r>
    </w:p>
    <w:p w14:paraId="34CF9DD0" w14:textId="6734EA90"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 xml:space="preserve">Vi holder jer naturligvis orienteret efterhånden, som sagen udvikler sig, og Forbundet forhåbentlig bliver </w:t>
      </w:r>
      <w:r w:rsidRPr="006F3124">
        <w:rPr>
          <w:rFonts w:eastAsia="Times New Roman" w:cstheme="minorHAnsi"/>
          <w:color w:val="222222"/>
          <w:lang w:eastAsia="da-DK"/>
        </w:rPr>
        <w:t>høringspart i</w:t>
      </w:r>
      <w:r w:rsidRPr="006F3124">
        <w:rPr>
          <w:rFonts w:eastAsia="Times New Roman" w:cstheme="minorHAnsi"/>
          <w:color w:val="222222"/>
          <w:lang w:eastAsia="da-DK"/>
        </w:rPr>
        <w:t xml:space="preserve"> forhold til det af DF fremsatte lovforslag og behandlingen af dette.</w:t>
      </w:r>
    </w:p>
    <w:p w14:paraId="1BE60EE4" w14:textId="77777777"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 </w:t>
      </w:r>
    </w:p>
    <w:p w14:paraId="63D6063F" w14:textId="77777777"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Med venlig hilsen</w:t>
      </w:r>
    </w:p>
    <w:p w14:paraId="24BA9709" w14:textId="77777777"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 </w:t>
      </w:r>
    </w:p>
    <w:p w14:paraId="254104E5" w14:textId="77777777"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Kirsten Holm</w:t>
      </w:r>
    </w:p>
    <w:p w14:paraId="4A6589C0" w14:textId="77777777" w:rsidR="006F3124" w:rsidRPr="006F3124" w:rsidRDefault="006F3124" w:rsidP="006F3124">
      <w:pPr>
        <w:shd w:val="clear" w:color="auto" w:fill="FFFFFF"/>
        <w:spacing w:after="0" w:line="240" w:lineRule="auto"/>
        <w:rPr>
          <w:rFonts w:eastAsia="Times New Roman" w:cstheme="minorHAnsi"/>
          <w:color w:val="222222"/>
          <w:lang w:eastAsia="da-DK"/>
        </w:rPr>
      </w:pPr>
      <w:r w:rsidRPr="006F3124">
        <w:rPr>
          <w:rFonts w:eastAsia="Times New Roman" w:cstheme="minorHAnsi"/>
          <w:color w:val="222222"/>
          <w:lang w:eastAsia="da-DK"/>
        </w:rPr>
        <w:t>Kredsformand Kreds Hovedstaden Vest</w:t>
      </w:r>
    </w:p>
    <w:p w14:paraId="4C46D41C" w14:textId="77777777" w:rsidR="006F3124" w:rsidRPr="006F3124" w:rsidRDefault="006F3124">
      <w:pPr>
        <w:rPr>
          <w:rFonts w:cstheme="minorHAnsi"/>
        </w:rPr>
      </w:pPr>
    </w:p>
    <w:sectPr w:rsidR="006F3124" w:rsidRPr="006F312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24"/>
    <w:rsid w:val="001E5694"/>
    <w:rsid w:val="006F31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82C5"/>
  <w15:chartTrackingRefBased/>
  <w15:docId w15:val="{F536035B-18E2-488B-A683-1AA1A505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4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2520</Characters>
  <Application>Microsoft Office Word</Application>
  <DocSecurity>0</DocSecurity>
  <Lines>21</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Kontor</dc:creator>
  <cp:keywords/>
  <dc:description/>
  <cp:lastModifiedBy>Kontor</cp:lastModifiedBy>
  <cp:revision>1</cp:revision>
  <dcterms:created xsi:type="dcterms:W3CDTF">2022-02-03T09:50:00Z</dcterms:created>
  <dcterms:modified xsi:type="dcterms:W3CDTF">2022-02-03T09:51:00Z</dcterms:modified>
</cp:coreProperties>
</file>